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A2F5" w14:textId="4CD0DAAE" w:rsidR="008F06C5" w:rsidRDefault="008F06C5" w:rsidP="008F06C5">
      <w:pPr>
        <w:jc w:val="center"/>
        <w:rPr>
          <w:b/>
          <w:bCs/>
          <w:noProof/>
        </w:rPr>
      </w:pPr>
    </w:p>
    <w:p w14:paraId="05360DA4" w14:textId="77E38DC0" w:rsidR="008F06C5" w:rsidRDefault="008F06C5" w:rsidP="008F06C5">
      <w:pPr>
        <w:jc w:val="center"/>
        <w:rPr>
          <w:b/>
          <w:bCs/>
          <w:noProof/>
        </w:rPr>
      </w:pPr>
      <w:r>
        <w:rPr>
          <w:b/>
          <w:bCs/>
          <w:noProof/>
        </w:rPr>
        <w:t xml:space="preserve">JOB VACANCY | </w:t>
      </w:r>
      <w:r w:rsidR="002F0702">
        <w:rPr>
          <w:b/>
          <w:bCs/>
          <w:noProof/>
        </w:rPr>
        <w:t>Stadium &amp; Facilities Manager</w:t>
      </w:r>
      <w:r w:rsidR="00587EA8">
        <w:rPr>
          <w:b/>
          <w:bCs/>
          <w:noProof/>
        </w:rPr>
        <w:t xml:space="preserve"> (Part-time)</w:t>
      </w:r>
    </w:p>
    <w:p w14:paraId="30B17BD4" w14:textId="2772C1AC" w:rsidR="008F06C5" w:rsidRDefault="008F06C5" w:rsidP="008F06C5">
      <w:pPr>
        <w:rPr>
          <w:noProof/>
        </w:rPr>
      </w:pPr>
      <w:r>
        <w:rPr>
          <w:noProof/>
        </w:rPr>
        <w:t xml:space="preserve">Greenock Morton FC are currently looking to recruit </w:t>
      </w:r>
      <w:r w:rsidR="002F0702">
        <w:rPr>
          <w:noProof/>
        </w:rPr>
        <w:t>a Stadium &amp; Facilities Manager</w:t>
      </w:r>
      <w:r>
        <w:rPr>
          <w:noProof/>
        </w:rPr>
        <w:t xml:space="preserve"> to oversee the </w:t>
      </w:r>
      <w:r w:rsidR="003956F6">
        <w:rPr>
          <w:noProof/>
        </w:rPr>
        <w:t>maintenance</w:t>
      </w:r>
      <w:r w:rsidR="002F0702">
        <w:rPr>
          <w:noProof/>
        </w:rPr>
        <w:t xml:space="preserve"> of </w:t>
      </w:r>
      <w:r w:rsidR="003956F6">
        <w:rPr>
          <w:noProof/>
        </w:rPr>
        <w:t>Cappielow Park</w:t>
      </w:r>
      <w:r w:rsidR="009B3ADB">
        <w:rPr>
          <w:noProof/>
        </w:rPr>
        <w:t xml:space="preserve"> on a part-time basis</w:t>
      </w:r>
      <w:r>
        <w:rPr>
          <w:noProof/>
        </w:rPr>
        <w:t xml:space="preserve">. </w:t>
      </w:r>
    </w:p>
    <w:p w14:paraId="5514C68D" w14:textId="483EFC26" w:rsidR="008F06C5" w:rsidRDefault="008F06C5" w:rsidP="008F06C5">
      <w:pPr>
        <w:rPr>
          <w:noProof/>
        </w:rPr>
      </w:pPr>
      <w:r>
        <w:rPr>
          <w:noProof/>
        </w:rPr>
        <w:t>The role will be focused on</w:t>
      </w:r>
      <w:r w:rsidR="002F0702">
        <w:rPr>
          <w:noProof/>
        </w:rPr>
        <w:t xml:space="preserve"> the maintenance and development of Cappielow Park and addressing any issues and concerns relating to the fabric of the building and stadium. The Stadium &amp; Facilities Manager will also work with contractors to ensure the upkeep of planned auditing, testing and works to be carried out around the stadium. </w:t>
      </w:r>
    </w:p>
    <w:p w14:paraId="0BE8A2AE" w14:textId="715CC3B2" w:rsidR="008F06C5" w:rsidRDefault="008F06C5" w:rsidP="008F06C5">
      <w:pPr>
        <w:rPr>
          <w:noProof/>
        </w:rPr>
      </w:pPr>
      <w:r>
        <w:rPr>
          <w:noProof/>
        </w:rPr>
        <w:t xml:space="preserve">Further details regarding the role including a job description can be found by CLICKING HERE. </w:t>
      </w:r>
    </w:p>
    <w:p w14:paraId="65C92478" w14:textId="2A104847" w:rsidR="008F06C5" w:rsidRDefault="008F06C5" w:rsidP="008F06C5">
      <w:pPr>
        <w:rPr>
          <w:noProof/>
        </w:rPr>
      </w:pPr>
      <w:r>
        <w:rPr>
          <w:noProof/>
        </w:rPr>
        <w:t xml:space="preserve">Interested applicants should write to or email to the Club outlining their suitability for the role in the form of a Cover Letter and submit a copy of their CV. Applications should be submitted prior to 5.00pm on Friday </w:t>
      </w:r>
      <w:r w:rsidR="003956F6">
        <w:rPr>
          <w:noProof/>
        </w:rPr>
        <w:t>5</w:t>
      </w:r>
      <w:r w:rsidR="003956F6" w:rsidRPr="003956F6">
        <w:rPr>
          <w:noProof/>
          <w:vertAlign w:val="superscript"/>
        </w:rPr>
        <w:t>th</w:t>
      </w:r>
      <w:r w:rsidR="003956F6">
        <w:rPr>
          <w:noProof/>
        </w:rPr>
        <w:t xml:space="preserve"> April</w:t>
      </w:r>
      <w:r w:rsidR="002F0702">
        <w:rPr>
          <w:noProof/>
        </w:rPr>
        <w:t xml:space="preserve"> 2024</w:t>
      </w:r>
      <w:r>
        <w:rPr>
          <w:noProof/>
        </w:rPr>
        <w:t>.</w:t>
      </w:r>
    </w:p>
    <w:tbl>
      <w:tblPr>
        <w:tblStyle w:val="TableGrid"/>
        <w:tblW w:w="0" w:type="auto"/>
        <w:tblLook w:val="04A0" w:firstRow="1" w:lastRow="0" w:firstColumn="1" w:lastColumn="0" w:noHBand="0" w:noVBand="1"/>
      </w:tblPr>
      <w:tblGrid>
        <w:gridCol w:w="2689"/>
        <w:gridCol w:w="6327"/>
      </w:tblGrid>
      <w:tr w:rsidR="008F06C5" w14:paraId="5B8662DF" w14:textId="77777777" w:rsidTr="00361629">
        <w:tc>
          <w:tcPr>
            <w:tcW w:w="2689" w:type="dxa"/>
            <w:shd w:val="clear" w:color="auto" w:fill="D9D9D9" w:themeFill="background1" w:themeFillShade="D9"/>
          </w:tcPr>
          <w:p w14:paraId="4BD68B83" w14:textId="77777777" w:rsidR="008F06C5" w:rsidRPr="00CA78F0" w:rsidRDefault="008F06C5" w:rsidP="00361629">
            <w:pPr>
              <w:rPr>
                <w:b/>
                <w:bCs/>
              </w:rPr>
            </w:pPr>
            <w:r>
              <w:rPr>
                <w:b/>
                <w:bCs/>
              </w:rPr>
              <w:t>Application Instructions</w:t>
            </w:r>
          </w:p>
        </w:tc>
        <w:tc>
          <w:tcPr>
            <w:tcW w:w="6327" w:type="dxa"/>
          </w:tcPr>
          <w:p w14:paraId="00B2F184" w14:textId="77777777" w:rsidR="008F06C5" w:rsidRDefault="008F06C5" w:rsidP="00361629">
            <w:r>
              <w:t>All applicants should submit a Covering Letter and Curriculum Vitae (CV) in support of their application for the role.</w:t>
            </w:r>
          </w:p>
          <w:p w14:paraId="6BE80F05" w14:textId="77777777" w:rsidR="008F06C5" w:rsidRDefault="008F06C5" w:rsidP="00361629"/>
          <w:p w14:paraId="40952A41" w14:textId="77777777" w:rsidR="008F06C5" w:rsidRPr="00CA78F0" w:rsidRDefault="008F06C5" w:rsidP="00361629">
            <w:pPr>
              <w:rPr>
                <w:b/>
                <w:bCs/>
              </w:rPr>
            </w:pPr>
            <w:r w:rsidRPr="00CA78F0">
              <w:rPr>
                <w:b/>
                <w:bCs/>
              </w:rPr>
              <w:t>Email applications should be sent to:</w:t>
            </w:r>
          </w:p>
          <w:p w14:paraId="3582D329" w14:textId="77777777" w:rsidR="008F06C5" w:rsidRDefault="008F06C5" w:rsidP="00361629">
            <w:r>
              <w:t>General Manager, Dale Pryde-MacDonald by emailing:</w:t>
            </w:r>
          </w:p>
          <w:p w14:paraId="76EB93AC" w14:textId="77777777" w:rsidR="008F06C5" w:rsidRDefault="00000000" w:rsidP="00361629">
            <w:hyperlink r:id="rId7" w:history="1">
              <w:r w:rsidR="008F06C5" w:rsidRPr="00731C5B">
                <w:rPr>
                  <w:rStyle w:val="Hyperlink"/>
                </w:rPr>
                <w:t>dale.pm@gmfc.net</w:t>
              </w:r>
            </w:hyperlink>
          </w:p>
          <w:p w14:paraId="468D2E23" w14:textId="77777777" w:rsidR="008F06C5" w:rsidRDefault="008F06C5" w:rsidP="00361629"/>
          <w:p w14:paraId="312FC9E9" w14:textId="77777777" w:rsidR="008F06C5" w:rsidRPr="00CA78F0" w:rsidRDefault="008F06C5" w:rsidP="00361629">
            <w:pPr>
              <w:rPr>
                <w:b/>
                <w:bCs/>
              </w:rPr>
            </w:pPr>
            <w:r w:rsidRPr="00CA78F0">
              <w:rPr>
                <w:b/>
                <w:bCs/>
              </w:rPr>
              <w:t>Postal applications should be sent to:</w:t>
            </w:r>
          </w:p>
          <w:p w14:paraId="1161B747" w14:textId="77777777" w:rsidR="008F06C5" w:rsidRDefault="008F06C5" w:rsidP="00361629">
            <w:r>
              <w:t>Dale Pryde-MacDonald</w:t>
            </w:r>
          </w:p>
          <w:p w14:paraId="6CC0EB24" w14:textId="77777777" w:rsidR="008F06C5" w:rsidRDefault="008F06C5" w:rsidP="00361629">
            <w:r>
              <w:t>General Manager</w:t>
            </w:r>
          </w:p>
          <w:p w14:paraId="4009C7CD" w14:textId="77777777" w:rsidR="008F06C5" w:rsidRDefault="008F06C5" w:rsidP="00361629">
            <w:r>
              <w:t>Greenock Morton Football Club</w:t>
            </w:r>
          </w:p>
          <w:p w14:paraId="5242E9E6" w14:textId="77777777" w:rsidR="008F06C5" w:rsidRDefault="008F06C5" w:rsidP="00361629">
            <w:r>
              <w:t>Cappielow Park supported by Dalrada Technology</w:t>
            </w:r>
          </w:p>
          <w:p w14:paraId="6C140201" w14:textId="77777777" w:rsidR="008F06C5" w:rsidRDefault="008F06C5" w:rsidP="00361629">
            <w:r>
              <w:t>Sinclair Street</w:t>
            </w:r>
          </w:p>
          <w:p w14:paraId="569DDE51" w14:textId="77777777" w:rsidR="008F06C5" w:rsidRDefault="008F06C5" w:rsidP="00361629">
            <w:r>
              <w:t xml:space="preserve">Greenock </w:t>
            </w:r>
          </w:p>
          <w:p w14:paraId="0166B04E" w14:textId="77777777" w:rsidR="008F06C5" w:rsidRDefault="008F06C5" w:rsidP="00361629">
            <w:r>
              <w:t>PA15 2TU</w:t>
            </w:r>
          </w:p>
        </w:tc>
      </w:tr>
      <w:tr w:rsidR="008F06C5" w14:paraId="7E5A23A1" w14:textId="77777777" w:rsidTr="00361629">
        <w:tc>
          <w:tcPr>
            <w:tcW w:w="2689" w:type="dxa"/>
            <w:shd w:val="clear" w:color="auto" w:fill="D9D9D9" w:themeFill="background1" w:themeFillShade="D9"/>
          </w:tcPr>
          <w:p w14:paraId="4D8BEA3E" w14:textId="77777777" w:rsidR="008F06C5" w:rsidRPr="00CA78F0" w:rsidRDefault="008F06C5" w:rsidP="00361629">
            <w:pPr>
              <w:rPr>
                <w:b/>
                <w:bCs/>
              </w:rPr>
            </w:pPr>
            <w:r>
              <w:rPr>
                <w:b/>
                <w:bCs/>
              </w:rPr>
              <w:t>Application Deadline</w:t>
            </w:r>
          </w:p>
        </w:tc>
        <w:tc>
          <w:tcPr>
            <w:tcW w:w="6327" w:type="dxa"/>
          </w:tcPr>
          <w:p w14:paraId="0BA61AAD" w14:textId="0AFFA8AB" w:rsidR="008F06C5" w:rsidRDefault="008F06C5" w:rsidP="00361629">
            <w:r>
              <w:t xml:space="preserve">5.00pm on Friday </w:t>
            </w:r>
            <w:r w:rsidR="003956F6">
              <w:t>5</w:t>
            </w:r>
            <w:r w:rsidR="003956F6" w:rsidRPr="003956F6">
              <w:rPr>
                <w:vertAlign w:val="superscript"/>
              </w:rPr>
              <w:t>th</w:t>
            </w:r>
            <w:r w:rsidR="003956F6">
              <w:t xml:space="preserve"> April</w:t>
            </w:r>
            <w:r w:rsidR="002F0702">
              <w:t xml:space="preserve"> 2024</w:t>
            </w:r>
          </w:p>
        </w:tc>
      </w:tr>
      <w:tr w:rsidR="008F06C5" w14:paraId="2488ADEF" w14:textId="77777777" w:rsidTr="00361629">
        <w:tc>
          <w:tcPr>
            <w:tcW w:w="2689" w:type="dxa"/>
            <w:shd w:val="clear" w:color="auto" w:fill="D9D9D9" w:themeFill="background1" w:themeFillShade="D9"/>
          </w:tcPr>
          <w:p w14:paraId="6315CDF3" w14:textId="77777777" w:rsidR="008F06C5" w:rsidRPr="00CA78F0" w:rsidRDefault="008F06C5" w:rsidP="00361629">
            <w:pPr>
              <w:rPr>
                <w:b/>
                <w:bCs/>
              </w:rPr>
            </w:pPr>
            <w:r>
              <w:rPr>
                <w:b/>
                <w:bCs/>
              </w:rPr>
              <w:t>Interview Dates</w:t>
            </w:r>
          </w:p>
        </w:tc>
        <w:tc>
          <w:tcPr>
            <w:tcW w:w="6327" w:type="dxa"/>
          </w:tcPr>
          <w:p w14:paraId="568AC3DC" w14:textId="48194619" w:rsidR="008F06C5" w:rsidRDefault="008F06C5" w:rsidP="00361629">
            <w:r>
              <w:t xml:space="preserve">Interviews will take place on the week of </w:t>
            </w:r>
            <w:r w:rsidR="003956F6">
              <w:t>8</w:t>
            </w:r>
            <w:r w:rsidR="003956F6" w:rsidRPr="003956F6">
              <w:rPr>
                <w:vertAlign w:val="superscript"/>
              </w:rPr>
              <w:t>th</w:t>
            </w:r>
            <w:r w:rsidR="003956F6">
              <w:t xml:space="preserve"> April 2024</w:t>
            </w:r>
          </w:p>
        </w:tc>
      </w:tr>
      <w:tr w:rsidR="008F06C5" w14:paraId="70FB7D66" w14:textId="77777777" w:rsidTr="00361629">
        <w:tc>
          <w:tcPr>
            <w:tcW w:w="2689" w:type="dxa"/>
            <w:shd w:val="clear" w:color="auto" w:fill="D9D9D9" w:themeFill="background1" w:themeFillShade="D9"/>
          </w:tcPr>
          <w:p w14:paraId="2A856997" w14:textId="77777777" w:rsidR="008F06C5" w:rsidRPr="00CA78F0" w:rsidRDefault="008F06C5" w:rsidP="00361629">
            <w:pPr>
              <w:rPr>
                <w:b/>
                <w:bCs/>
              </w:rPr>
            </w:pPr>
            <w:r>
              <w:rPr>
                <w:b/>
                <w:bCs/>
              </w:rPr>
              <w:t>Role Start Date</w:t>
            </w:r>
          </w:p>
        </w:tc>
        <w:tc>
          <w:tcPr>
            <w:tcW w:w="6327" w:type="dxa"/>
          </w:tcPr>
          <w:p w14:paraId="5B308F6F" w14:textId="77777777" w:rsidR="008F06C5" w:rsidRDefault="008F06C5" w:rsidP="00361629">
            <w:r>
              <w:t>TBC (dependant on situation of successful candidate)</w:t>
            </w:r>
          </w:p>
        </w:tc>
      </w:tr>
      <w:tr w:rsidR="008F06C5" w14:paraId="0430BE06" w14:textId="77777777" w:rsidTr="00361629">
        <w:tc>
          <w:tcPr>
            <w:tcW w:w="2689" w:type="dxa"/>
            <w:shd w:val="clear" w:color="auto" w:fill="D9D9D9" w:themeFill="background1" w:themeFillShade="D9"/>
          </w:tcPr>
          <w:p w14:paraId="7B06975B" w14:textId="77777777" w:rsidR="008F06C5" w:rsidRDefault="008F06C5" w:rsidP="00361629">
            <w:pPr>
              <w:rPr>
                <w:b/>
                <w:bCs/>
              </w:rPr>
            </w:pPr>
            <w:r>
              <w:rPr>
                <w:b/>
                <w:bCs/>
              </w:rPr>
              <w:t>Employment Statement</w:t>
            </w:r>
          </w:p>
        </w:tc>
        <w:tc>
          <w:tcPr>
            <w:tcW w:w="6327" w:type="dxa"/>
          </w:tcPr>
          <w:p w14:paraId="46E96E14" w14:textId="77777777" w:rsidR="008F06C5" w:rsidRDefault="008F06C5" w:rsidP="00361629">
            <w:r>
              <w:t>Greenock Morton FC is committed to be an equal opportunities provider and welcomes applicants from all members of the community. Should you require assistance with your application please contact the Club in advance of your submission.</w:t>
            </w:r>
          </w:p>
        </w:tc>
      </w:tr>
    </w:tbl>
    <w:p w14:paraId="6420607B" w14:textId="1D3D83AC" w:rsidR="008F06C5" w:rsidRDefault="008F06C5">
      <w:pPr>
        <w:rPr>
          <w:b/>
          <w:bCs/>
          <w:noProof/>
        </w:rPr>
      </w:pPr>
      <w:r>
        <w:rPr>
          <w:b/>
          <w:bCs/>
          <w:noProof/>
        </w:rPr>
        <w:br w:type="page"/>
      </w:r>
    </w:p>
    <w:p w14:paraId="5BF11C46" w14:textId="77777777" w:rsidR="008F06C5" w:rsidRDefault="008F06C5">
      <w:pPr>
        <w:rPr>
          <w:b/>
          <w:bCs/>
          <w:noProof/>
        </w:rPr>
      </w:pPr>
    </w:p>
    <w:p w14:paraId="44794072" w14:textId="6E1AB469" w:rsidR="00BB12CC" w:rsidRDefault="00BB12CC" w:rsidP="00BB12CC">
      <w:pPr>
        <w:rPr>
          <w:noProof/>
        </w:rPr>
      </w:pPr>
      <w:r>
        <w:rPr>
          <w:b/>
          <w:bCs/>
          <w:noProof/>
        </w:rPr>
        <w:t xml:space="preserve">Job Description: </w:t>
      </w:r>
      <w:r w:rsidR="002F0702">
        <w:rPr>
          <w:noProof/>
        </w:rPr>
        <w:t>Stadium &amp; Facilities Manager</w:t>
      </w:r>
      <w:r w:rsidR="00587EA8">
        <w:rPr>
          <w:noProof/>
        </w:rPr>
        <w:t xml:space="preserve"> (Part-time)</w:t>
      </w:r>
    </w:p>
    <w:tbl>
      <w:tblPr>
        <w:tblStyle w:val="TableGrid"/>
        <w:tblW w:w="0" w:type="auto"/>
        <w:tblLook w:val="04A0" w:firstRow="1" w:lastRow="0" w:firstColumn="1" w:lastColumn="0" w:noHBand="0" w:noVBand="1"/>
      </w:tblPr>
      <w:tblGrid>
        <w:gridCol w:w="2363"/>
        <w:gridCol w:w="6653"/>
      </w:tblGrid>
      <w:tr w:rsidR="00BB12CC" w14:paraId="6A88C738" w14:textId="77777777" w:rsidTr="00BB12CC">
        <w:tc>
          <w:tcPr>
            <w:tcW w:w="2263" w:type="dxa"/>
            <w:shd w:val="clear" w:color="auto" w:fill="D9D9D9" w:themeFill="background1" w:themeFillShade="D9"/>
          </w:tcPr>
          <w:p w14:paraId="54837DD9" w14:textId="54894094" w:rsidR="00BB12CC" w:rsidRDefault="00BB12CC" w:rsidP="00BB12CC">
            <w:pPr>
              <w:rPr>
                <w:b/>
                <w:bCs/>
              </w:rPr>
            </w:pPr>
            <w:r>
              <w:rPr>
                <w:b/>
                <w:bCs/>
              </w:rPr>
              <w:t>Job Title</w:t>
            </w:r>
          </w:p>
        </w:tc>
        <w:tc>
          <w:tcPr>
            <w:tcW w:w="6753" w:type="dxa"/>
          </w:tcPr>
          <w:p w14:paraId="537FD7DB" w14:textId="57B9304E" w:rsidR="00BB12CC" w:rsidRPr="00AA4DFD" w:rsidRDefault="002F0702" w:rsidP="00BB12CC">
            <w:r>
              <w:t>Stadium &amp; Facilities Manager</w:t>
            </w:r>
            <w:r w:rsidR="00F951DF">
              <w:t xml:space="preserve"> (Part-time)</w:t>
            </w:r>
          </w:p>
        </w:tc>
      </w:tr>
      <w:tr w:rsidR="00BB12CC" w14:paraId="38323DD3" w14:textId="77777777" w:rsidTr="00BB12CC">
        <w:tc>
          <w:tcPr>
            <w:tcW w:w="2263" w:type="dxa"/>
            <w:shd w:val="clear" w:color="auto" w:fill="D9D9D9" w:themeFill="background1" w:themeFillShade="D9"/>
          </w:tcPr>
          <w:p w14:paraId="1C4FA74E" w14:textId="737DE021" w:rsidR="00BB12CC" w:rsidRDefault="00BB12CC" w:rsidP="00BB12CC">
            <w:pPr>
              <w:rPr>
                <w:b/>
                <w:bCs/>
              </w:rPr>
            </w:pPr>
            <w:r>
              <w:rPr>
                <w:b/>
                <w:bCs/>
              </w:rPr>
              <w:t>Department</w:t>
            </w:r>
          </w:p>
        </w:tc>
        <w:tc>
          <w:tcPr>
            <w:tcW w:w="6753" w:type="dxa"/>
          </w:tcPr>
          <w:p w14:paraId="36D22DC2" w14:textId="2AC2B2B0" w:rsidR="00BB12CC" w:rsidRPr="00AA4DFD" w:rsidRDefault="007F6FD4" w:rsidP="00BB12CC">
            <w:r>
              <w:t xml:space="preserve">Club – Reports to </w:t>
            </w:r>
            <w:r w:rsidR="00784DED">
              <w:t>General Manager</w:t>
            </w:r>
            <w:r w:rsidR="00F951DF">
              <w:t xml:space="preserve"> </w:t>
            </w:r>
          </w:p>
        </w:tc>
      </w:tr>
      <w:tr w:rsidR="00BB12CC" w14:paraId="594389FB" w14:textId="77777777" w:rsidTr="00BB12CC">
        <w:tc>
          <w:tcPr>
            <w:tcW w:w="2263" w:type="dxa"/>
            <w:shd w:val="clear" w:color="auto" w:fill="D9D9D9" w:themeFill="background1" w:themeFillShade="D9"/>
          </w:tcPr>
          <w:p w14:paraId="7A7A9307" w14:textId="6B401548" w:rsidR="00BB12CC" w:rsidRDefault="00BB12CC" w:rsidP="00BB12CC">
            <w:pPr>
              <w:rPr>
                <w:b/>
                <w:bCs/>
              </w:rPr>
            </w:pPr>
            <w:r>
              <w:rPr>
                <w:b/>
                <w:bCs/>
              </w:rPr>
              <w:t>Key Contact Internal</w:t>
            </w:r>
          </w:p>
        </w:tc>
        <w:tc>
          <w:tcPr>
            <w:tcW w:w="6753" w:type="dxa"/>
          </w:tcPr>
          <w:p w14:paraId="4B676968" w14:textId="2FCC2143" w:rsidR="00BB12CC" w:rsidRPr="00AA4DFD" w:rsidRDefault="007F6FD4" w:rsidP="00BB12CC">
            <w:r>
              <w:t xml:space="preserve">Board, </w:t>
            </w:r>
            <w:r w:rsidR="00784DED">
              <w:t>General Manager</w:t>
            </w:r>
            <w:r>
              <w:t>, Head of Departments, Community Trust</w:t>
            </w:r>
          </w:p>
        </w:tc>
      </w:tr>
      <w:tr w:rsidR="00BB12CC" w14:paraId="7F53DDE9" w14:textId="77777777" w:rsidTr="00BB12CC">
        <w:tc>
          <w:tcPr>
            <w:tcW w:w="2263" w:type="dxa"/>
            <w:shd w:val="clear" w:color="auto" w:fill="D9D9D9" w:themeFill="background1" w:themeFillShade="D9"/>
          </w:tcPr>
          <w:p w14:paraId="0F113BCD" w14:textId="05D8EA11" w:rsidR="00BB12CC" w:rsidRDefault="00BB12CC" w:rsidP="00BB12CC">
            <w:pPr>
              <w:rPr>
                <w:b/>
                <w:bCs/>
              </w:rPr>
            </w:pPr>
            <w:r>
              <w:rPr>
                <w:b/>
                <w:bCs/>
              </w:rPr>
              <w:t>Location/Requirements</w:t>
            </w:r>
          </w:p>
        </w:tc>
        <w:tc>
          <w:tcPr>
            <w:tcW w:w="6753" w:type="dxa"/>
          </w:tcPr>
          <w:p w14:paraId="232FE43E" w14:textId="3F352929" w:rsidR="00BB12CC" w:rsidRPr="00AA4DFD" w:rsidRDefault="007F6FD4" w:rsidP="00BB12CC">
            <w:r>
              <w:t xml:space="preserve">Based at Cappielow Park supported by Dalrada Technology </w:t>
            </w:r>
          </w:p>
        </w:tc>
      </w:tr>
      <w:tr w:rsidR="00BB12CC" w14:paraId="714905B5" w14:textId="77777777" w:rsidTr="00BB12CC">
        <w:tc>
          <w:tcPr>
            <w:tcW w:w="2263" w:type="dxa"/>
            <w:shd w:val="clear" w:color="auto" w:fill="D9D9D9" w:themeFill="background1" w:themeFillShade="D9"/>
          </w:tcPr>
          <w:p w14:paraId="4F75271C" w14:textId="7E3ED514" w:rsidR="00BB12CC" w:rsidRDefault="00BB12CC" w:rsidP="00BB12CC">
            <w:pPr>
              <w:rPr>
                <w:b/>
                <w:bCs/>
              </w:rPr>
            </w:pPr>
            <w:r>
              <w:rPr>
                <w:b/>
                <w:bCs/>
              </w:rPr>
              <w:t>Hours/Remuneration</w:t>
            </w:r>
          </w:p>
        </w:tc>
        <w:tc>
          <w:tcPr>
            <w:tcW w:w="6753" w:type="dxa"/>
          </w:tcPr>
          <w:p w14:paraId="553233CF" w14:textId="303CF544" w:rsidR="00BB12CC" w:rsidRDefault="00F951DF" w:rsidP="00BB12CC">
            <w:r>
              <w:t>24</w:t>
            </w:r>
            <w:r w:rsidR="002F0702">
              <w:t xml:space="preserve"> </w:t>
            </w:r>
            <w:r w:rsidR="00A30B6D">
              <w:t xml:space="preserve">hours per week. Due to the nature of the post, evening and weekend work will be required based around the clubs’ fixtures. </w:t>
            </w:r>
            <w:r w:rsidR="003956F6">
              <w:t>Working at home matchdays is a requirement.</w:t>
            </w:r>
          </w:p>
          <w:p w14:paraId="7D88668B" w14:textId="77777777" w:rsidR="00A30B6D" w:rsidRDefault="00A30B6D" w:rsidP="00BB12CC"/>
          <w:p w14:paraId="5C6A3390" w14:textId="6B36CCC6" w:rsidR="00A30B6D" w:rsidRPr="00AA4DFD" w:rsidRDefault="003956F6" w:rsidP="00BB12CC">
            <w:r>
              <w:t xml:space="preserve">Competitive and reflective of experience &amp; skillset. </w:t>
            </w:r>
            <w:r w:rsidR="002F0702">
              <w:t xml:space="preserve"> </w:t>
            </w:r>
            <w:r w:rsidR="00A30B6D">
              <w:t xml:space="preserve"> </w:t>
            </w:r>
          </w:p>
        </w:tc>
      </w:tr>
      <w:tr w:rsidR="00BB12CC" w14:paraId="48299A0B" w14:textId="77777777" w:rsidTr="00BB12CC">
        <w:tc>
          <w:tcPr>
            <w:tcW w:w="2263" w:type="dxa"/>
            <w:shd w:val="clear" w:color="auto" w:fill="D9D9D9" w:themeFill="background1" w:themeFillShade="D9"/>
          </w:tcPr>
          <w:p w14:paraId="196CEE43" w14:textId="34C536F0" w:rsidR="00BB12CC" w:rsidRDefault="00BB12CC" w:rsidP="00BB12CC">
            <w:pPr>
              <w:rPr>
                <w:b/>
                <w:bCs/>
              </w:rPr>
            </w:pPr>
            <w:r>
              <w:rPr>
                <w:b/>
                <w:bCs/>
              </w:rPr>
              <w:t>Job Purpose</w:t>
            </w:r>
          </w:p>
        </w:tc>
        <w:tc>
          <w:tcPr>
            <w:tcW w:w="6753" w:type="dxa"/>
          </w:tcPr>
          <w:p w14:paraId="53AD496A" w14:textId="77777777" w:rsidR="002F0702" w:rsidRDefault="002F0702" w:rsidP="002F0702">
            <w:pPr>
              <w:rPr>
                <w:noProof/>
              </w:rPr>
            </w:pPr>
            <w:r>
              <w:rPr>
                <w:noProof/>
              </w:rPr>
              <w:t xml:space="preserve">The role will be focused on the maintenance and development of Cappielow Park and addressing any issues and concerns relating to the fabric of the building and stadium. The Stadium &amp; Facilities Manager will also work with contractors to ensure the upkeep of planned auditing, testing and works to be carried out around the stadium. </w:t>
            </w:r>
          </w:p>
          <w:p w14:paraId="02FD3D69" w14:textId="4501086E" w:rsidR="00BB12CC" w:rsidRPr="00AA4DFD" w:rsidRDefault="00BB12CC" w:rsidP="00A30B6D"/>
        </w:tc>
      </w:tr>
      <w:tr w:rsidR="00BB12CC" w14:paraId="3F62DAEE" w14:textId="77777777" w:rsidTr="00BB12CC">
        <w:tc>
          <w:tcPr>
            <w:tcW w:w="2263" w:type="dxa"/>
            <w:shd w:val="clear" w:color="auto" w:fill="D9D9D9" w:themeFill="background1" w:themeFillShade="D9"/>
          </w:tcPr>
          <w:p w14:paraId="7F077AFA" w14:textId="0C69210D" w:rsidR="00BB12CC" w:rsidRDefault="00BB12CC" w:rsidP="00BB12CC">
            <w:pPr>
              <w:rPr>
                <w:b/>
                <w:bCs/>
              </w:rPr>
            </w:pPr>
            <w:r>
              <w:rPr>
                <w:b/>
                <w:bCs/>
              </w:rPr>
              <w:t>Duties and Responsibilities</w:t>
            </w:r>
          </w:p>
        </w:tc>
        <w:tc>
          <w:tcPr>
            <w:tcW w:w="6753" w:type="dxa"/>
          </w:tcPr>
          <w:p w14:paraId="74B10346" w14:textId="04B3F8CE" w:rsidR="002F0702" w:rsidRDefault="002F0702" w:rsidP="002F0702">
            <w:r>
              <w:t xml:space="preserve">Provide </w:t>
            </w:r>
            <w:r w:rsidR="003956F6">
              <w:t>leadership</w:t>
            </w:r>
            <w:r>
              <w:t xml:space="preserve"> to ensure Cappielow Park remains operational and functional for football matches and all other events being hosted, including working alongside the board of directors and management on capital investment pro</w:t>
            </w:r>
            <w:r w:rsidR="003956F6">
              <w:t>jects</w:t>
            </w:r>
            <w:r>
              <w:t>.</w:t>
            </w:r>
          </w:p>
          <w:p w14:paraId="45D777EF" w14:textId="77777777" w:rsidR="002F0702" w:rsidRDefault="002F0702" w:rsidP="002F0702"/>
          <w:p w14:paraId="7620EE0D" w14:textId="48FFE7DF" w:rsidR="002F0702" w:rsidRDefault="002F0702" w:rsidP="002F0702">
            <w:r>
              <w:t>Line manages stadium operations team (cleaning and maintenance) comprising of both full-time, part-time and volunteer staff.</w:t>
            </w:r>
          </w:p>
          <w:p w14:paraId="68596DF1" w14:textId="77777777" w:rsidR="002F0702" w:rsidRDefault="002F0702" w:rsidP="002F0702"/>
          <w:p w14:paraId="49DBB541" w14:textId="7BCF7AEE" w:rsidR="002F0702" w:rsidRDefault="002F0702" w:rsidP="002F0702">
            <w:r>
              <w:t>Liaising with contractors on works to be completed around the stadium and ensuring safe operational practices conducted by specialist sub-</w:t>
            </w:r>
            <w:r w:rsidR="003956F6">
              <w:t>contractors.</w:t>
            </w:r>
            <w:r>
              <w:t xml:space="preserve"> </w:t>
            </w:r>
          </w:p>
          <w:p w14:paraId="0CC55E60" w14:textId="77777777" w:rsidR="002F0702" w:rsidRDefault="002F0702" w:rsidP="002F0702"/>
          <w:p w14:paraId="0AC24199" w14:textId="4C1862E3" w:rsidR="002F0702" w:rsidRDefault="002F0702" w:rsidP="002F0702">
            <w:r>
              <w:t>Manage and plan stadium maintenance to meet standards outline in SFA Club Licensing and SPFL Ground Regulations.</w:t>
            </w:r>
          </w:p>
          <w:p w14:paraId="595B5150" w14:textId="77777777" w:rsidR="002F0702" w:rsidRDefault="002F0702" w:rsidP="002F0702"/>
          <w:p w14:paraId="1F4B55E3" w14:textId="4D314539" w:rsidR="002F0702" w:rsidRDefault="002F0702" w:rsidP="002F0702">
            <w:r>
              <w:t>Lead the club’s operational stadium management programme which can be designed to suit the role holder. This should include the pre-requisite weekly and monthly checks and inspections that should be kept.</w:t>
            </w:r>
          </w:p>
          <w:p w14:paraId="36FB2781" w14:textId="77777777" w:rsidR="002F0702" w:rsidRDefault="002F0702" w:rsidP="002F0702"/>
          <w:p w14:paraId="6AE5D45D" w14:textId="36A7C61A" w:rsidR="002F0702" w:rsidRDefault="002F0702" w:rsidP="002F0702">
            <w:r>
              <w:t xml:space="preserve">Management of record keeping in relation to HSE &amp; Fire Safety. </w:t>
            </w:r>
          </w:p>
          <w:p w14:paraId="282AA78E" w14:textId="77777777" w:rsidR="002F0702" w:rsidRDefault="002F0702" w:rsidP="002F0702"/>
          <w:p w14:paraId="4BF7DFCF" w14:textId="1338ADA8" w:rsidR="00A30B6D" w:rsidRDefault="002F0702" w:rsidP="002F0702">
            <w:r>
              <w:t xml:space="preserve">Act as the designated health and safety </w:t>
            </w:r>
            <w:r w:rsidR="003956F6">
              <w:t>professional</w:t>
            </w:r>
            <w:r>
              <w:t xml:space="preserve"> for the club, including but not limited to ensuring the highest standards are met in terms of H&amp;S and conduct relevant training for staff as required.</w:t>
            </w:r>
          </w:p>
          <w:p w14:paraId="2BAA5ADF" w14:textId="77777777" w:rsidR="002F0702" w:rsidRDefault="002F0702" w:rsidP="002F0702"/>
          <w:p w14:paraId="5D05B7A3" w14:textId="028134B9" w:rsidR="00A30B6D" w:rsidRPr="00AA4DFD" w:rsidRDefault="00A30B6D" w:rsidP="002F0702">
            <w:r>
              <w:t xml:space="preserve">To ensure that all </w:t>
            </w:r>
            <w:r w:rsidR="002F0702">
              <w:t>Stadium &amp; Facilities</w:t>
            </w:r>
            <w:r>
              <w:t xml:space="preserve"> KPI’s are met and delivered.</w:t>
            </w:r>
          </w:p>
        </w:tc>
      </w:tr>
    </w:tbl>
    <w:p w14:paraId="2D1CBA15" w14:textId="7351C9E6" w:rsidR="002F0702" w:rsidRDefault="002F0702" w:rsidP="00BB12CC">
      <w:pPr>
        <w:rPr>
          <w:b/>
          <w:bCs/>
        </w:rPr>
      </w:pPr>
    </w:p>
    <w:p w14:paraId="23BB6D79" w14:textId="77777777" w:rsidR="002F0702" w:rsidRDefault="002F0702">
      <w:pPr>
        <w:rPr>
          <w:b/>
          <w:bCs/>
        </w:rPr>
      </w:pPr>
      <w:r>
        <w:rPr>
          <w:b/>
          <w:bCs/>
        </w:rPr>
        <w:br w:type="page"/>
      </w:r>
    </w:p>
    <w:p w14:paraId="1EB726A2" w14:textId="77777777" w:rsidR="00BB12CC" w:rsidRDefault="00BB12CC" w:rsidP="00BB12CC">
      <w:pPr>
        <w:rPr>
          <w:b/>
          <w:bCs/>
        </w:rPr>
      </w:pPr>
    </w:p>
    <w:p w14:paraId="19D84BD6" w14:textId="5233D92B" w:rsidR="00BB12CC" w:rsidRDefault="00BB12CC" w:rsidP="00BB12CC">
      <w:r>
        <w:rPr>
          <w:b/>
          <w:bCs/>
        </w:rPr>
        <w:t xml:space="preserve">Person Specification: </w:t>
      </w:r>
      <w:r w:rsidR="002F0702">
        <w:t>Stadium &amp; Facilities Manager</w:t>
      </w:r>
    </w:p>
    <w:tbl>
      <w:tblPr>
        <w:tblStyle w:val="TableGrid"/>
        <w:tblW w:w="0" w:type="auto"/>
        <w:tblLook w:val="04A0" w:firstRow="1" w:lastRow="0" w:firstColumn="1" w:lastColumn="0" w:noHBand="0" w:noVBand="1"/>
      </w:tblPr>
      <w:tblGrid>
        <w:gridCol w:w="4957"/>
        <w:gridCol w:w="2126"/>
        <w:gridCol w:w="1933"/>
      </w:tblGrid>
      <w:tr w:rsidR="00BB12CC" w14:paraId="614CB649" w14:textId="77777777" w:rsidTr="00A30B6D">
        <w:tc>
          <w:tcPr>
            <w:tcW w:w="4957" w:type="dxa"/>
            <w:shd w:val="clear" w:color="auto" w:fill="D9D9D9" w:themeFill="background1" w:themeFillShade="D9"/>
          </w:tcPr>
          <w:p w14:paraId="535F8D57" w14:textId="23673960" w:rsidR="00BB12CC" w:rsidRPr="00A30B6D" w:rsidRDefault="00A30B6D" w:rsidP="00BB12CC">
            <w:pPr>
              <w:rPr>
                <w:b/>
                <w:bCs/>
              </w:rPr>
            </w:pPr>
            <w:r w:rsidRPr="00A30B6D">
              <w:rPr>
                <w:b/>
                <w:bCs/>
              </w:rPr>
              <w:t>Qualifications</w:t>
            </w:r>
          </w:p>
        </w:tc>
        <w:tc>
          <w:tcPr>
            <w:tcW w:w="2126" w:type="dxa"/>
            <w:shd w:val="clear" w:color="auto" w:fill="D9D9D9" w:themeFill="background1" w:themeFillShade="D9"/>
          </w:tcPr>
          <w:p w14:paraId="13BE1867" w14:textId="60D85C22" w:rsidR="00BB12CC" w:rsidRPr="00A30B6D" w:rsidRDefault="00A30B6D" w:rsidP="00BB12CC">
            <w:pPr>
              <w:rPr>
                <w:b/>
                <w:bCs/>
              </w:rPr>
            </w:pPr>
            <w:r w:rsidRPr="00A30B6D">
              <w:rPr>
                <w:b/>
                <w:bCs/>
              </w:rPr>
              <w:t>Essential</w:t>
            </w:r>
          </w:p>
        </w:tc>
        <w:tc>
          <w:tcPr>
            <w:tcW w:w="1933" w:type="dxa"/>
            <w:shd w:val="clear" w:color="auto" w:fill="D9D9D9" w:themeFill="background1" w:themeFillShade="D9"/>
          </w:tcPr>
          <w:p w14:paraId="7EBADA11" w14:textId="5BDE66E7" w:rsidR="00BB12CC" w:rsidRPr="00A30B6D" w:rsidRDefault="00A30B6D" w:rsidP="00BB12CC">
            <w:pPr>
              <w:rPr>
                <w:b/>
                <w:bCs/>
              </w:rPr>
            </w:pPr>
            <w:r w:rsidRPr="00A30B6D">
              <w:rPr>
                <w:b/>
                <w:bCs/>
              </w:rPr>
              <w:t>Desirable</w:t>
            </w:r>
          </w:p>
        </w:tc>
      </w:tr>
      <w:tr w:rsidR="00BB12CC" w14:paraId="3CA6373E" w14:textId="77777777" w:rsidTr="008F06C5">
        <w:tc>
          <w:tcPr>
            <w:tcW w:w="4957" w:type="dxa"/>
          </w:tcPr>
          <w:p w14:paraId="7B53B0A9" w14:textId="77777777" w:rsidR="00BB12CC" w:rsidRDefault="00A30B6D" w:rsidP="00BB12CC">
            <w:r>
              <w:t>Valid full (UK) drivers license</w:t>
            </w:r>
          </w:p>
          <w:p w14:paraId="56F9EEF3" w14:textId="056B87F9" w:rsidR="008F06C5" w:rsidRDefault="008F06C5" w:rsidP="00BB12CC"/>
        </w:tc>
        <w:tc>
          <w:tcPr>
            <w:tcW w:w="2126" w:type="dxa"/>
            <w:vAlign w:val="center"/>
          </w:tcPr>
          <w:p w14:paraId="4D50D7B6" w14:textId="0AA9C494" w:rsidR="00BB12CC" w:rsidRPr="008F06C5" w:rsidRDefault="008F06C5" w:rsidP="008F06C5">
            <w:pPr>
              <w:jc w:val="center"/>
              <w:rPr>
                <w:rFonts w:ascii="Webdings" w:hAnsi="Webdings"/>
              </w:rPr>
            </w:pPr>
            <w:r w:rsidRPr="008F06C5">
              <w:rPr>
                <w:rFonts w:ascii="Webdings" w:hAnsi="Webdings"/>
              </w:rPr>
              <w:t>a</w:t>
            </w:r>
          </w:p>
        </w:tc>
        <w:tc>
          <w:tcPr>
            <w:tcW w:w="1933" w:type="dxa"/>
            <w:vAlign w:val="center"/>
          </w:tcPr>
          <w:p w14:paraId="31704F7D" w14:textId="77777777" w:rsidR="00BB12CC" w:rsidRDefault="00BB12CC" w:rsidP="008F06C5">
            <w:pPr>
              <w:jc w:val="center"/>
            </w:pPr>
          </w:p>
        </w:tc>
      </w:tr>
      <w:tr w:rsidR="00BB12CC" w14:paraId="5288122F" w14:textId="77777777" w:rsidTr="008F06C5">
        <w:tc>
          <w:tcPr>
            <w:tcW w:w="4957" w:type="dxa"/>
          </w:tcPr>
          <w:p w14:paraId="1651D2F8" w14:textId="77777777" w:rsidR="00BB12CC" w:rsidRDefault="00A30B6D" w:rsidP="00BB12CC">
            <w:r>
              <w:t>Emergency First Aid Certificate</w:t>
            </w:r>
          </w:p>
          <w:p w14:paraId="4FA20E47" w14:textId="2B8B993A" w:rsidR="008F06C5" w:rsidRDefault="008F06C5" w:rsidP="00BB12CC"/>
        </w:tc>
        <w:tc>
          <w:tcPr>
            <w:tcW w:w="2126" w:type="dxa"/>
            <w:vAlign w:val="center"/>
          </w:tcPr>
          <w:p w14:paraId="170AA1F2" w14:textId="77777777" w:rsidR="00BB12CC" w:rsidRDefault="00BB12CC" w:rsidP="008F06C5">
            <w:pPr>
              <w:jc w:val="center"/>
            </w:pPr>
          </w:p>
        </w:tc>
        <w:tc>
          <w:tcPr>
            <w:tcW w:w="1933" w:type="dxa"/>
            <w:vAlign w:val="center"/>
          </w:tcPr>
          <w:p w14:paraId="0DF386D3" w14:textId="478E7760" w:rsidR="00BB12CC" w:rsidRDefault="008F06C5" w:rsidP="008F06C5">
            <w:pPr>
              <w:jc w:val="center"/>
            </w:pPr>
            <w:r w:rsidRPr="008F06C5">
              <w:rPr>
                <w:rFonts w:ascii="Webdings" w:hAnsi="Webdings"/>
              </w:rPr>
              <w:t>a</w:t>
            </w:r>
          </w:p>
        </w:tc>
      </w:tr>
      <w:tr w:rsidR="00BB12CC" w14:paraId="23747092" w14:textId="77777777" w:rsidTr="008F06C5">
        <w:tc>
          <w:tcPr>
            <w:tcW w:w="4957" w:type="dxa"/>
          </w:tcPr>
          <w:p w14:paraId="0180A4C1" w14:textId="77777777" w:rsidR="00BB12CC" w:rsidRDefault="00A30B6D" w:rsidP="00BB12CC">
            <w:r>
              <w:t xml:space="preserve">Disclosure Scotland Check </w:t>
            </w:r>
          </w:p>
          <w:p w14:paraId="492E847E" w14:textId="09E4120B" w:rsidR="008F06C5" w:rsidRDefault="008F06C5" w:rsidP="00BB12CC"/>
        </w:tc>
        <w:tc>
          <w:tcPr>
            <w:tcW w:w="2126" w:type="dxa"/>
            <w:vAlign w:val="center"/>
          </w:tcPr>
          <w:p w14:paraId="189DB370" w14:textId="77777777" w:rsidR="00BB12CC" w:rsidRDefault="00BB12CC" w:rsidP="008F06C5">
            <w:pPr>
              <w:jc w:val="center"/>
            </w:pPr>
          </w:p>
        </w:tc>
        <w:tc>
          <w:tcPr>
            <w:tcW w:w="1933" w:type="dxa"/>
            <w:vAlign w:val="center"/>
          </w:tcPr>
          <w:p w14:paraId="74F9851C" w14:textId="3F867B89" w:rsidR="00BB12CC" w:rsidRDefault="008F06C5" w:rsidP="008F06C5">
            <w:pPr>
              <w:jc w:val="center"/>
            </w:pPr>
            <w:r w:rsidRPr="008F06C5">
              <w:rPr>
                <w:rFonts w:ascii="Webdings" w:hAnsi="Webdings"/>
              </w:rPr>
              <w:t>a</w:t>
            </w:r>
          </w:p>
        </w:tc>
      </w:tr>
      <w:tr w:rsidR="00BB12CC" w14:paraId="0F9C0688" w14:textId="77777777" w:rsidTr="00A30B6D">
        <w:tc>
          <w:tcPr>
            <w:tcW w:w="4957" w:type="dxa"/>
            <w:shd w:val="clear" w:color="auto" w:fill="D9D9D9" w:themeFill="background1" w:themeFillShade="D9"/>
          </w:tcPr>
          <w:p w14:paraId="450F4C02" w14:textId="50DF4210" w:rsidR="00BB12CC" w:rsidRPr="00A30B6D" w:rsidRDefault="00A30B6D" w:rsidP="00BB12CC">
            <w:pPr>
              <w:rPr>
                <w:b/>
                <w:bCs/>
              </w:rPr>
            </w:pPr>
            <w:r w:rsidRPr="00A30B6D">
              <w:rPr>
                <w:b/>
                <w:bCs/>
              </w:rPr>
              <w:t>Skills &amp; Knowledge</w:t>
            </w:r>
          </w:p>
        </w:tc>
        <w:tc>
          <w:tcPr>
            <w:tcW w:w="2126" w:type="dxa"/>
            <w:shd w:val="clear" w:color="auto" w:fill="D9D9D9" w:themeFill="background1" w:themeFillShade="D9"/>
          </w:tcPr>
          <w:p w14:paraId="76E3C0B0" w14:textId="77777777" w:rsidR="00BB12CC" w:rsidRDefault="00BB12CC" w:rsidP="00BB12CC"/>
        </w:tc>
        <w:tc>
          <w:tcPr>
            <w:tcW w:w="1933" w:type="dxa"/>
            <w:shd w:val="clear" w:color="auto" w:fill="D9D9D9" w:themeFill="background1" w:themeFillShade="D9"/>
          </w:tcPr>
          <w:p w14:paraId="1A642995" w14:textId="77777777" w:rsidR="00BB12CC" w:rsidRDefault="00BB12CC" w:rsidP="00BB12CC"/>
        </w:tc>
      </w:tr>
      <w:tr w:rsidR="00A30B6D" w14:paraId="748140D7" w14:textId="77777777" w:rsidTr="008F06C5">
        <w:tc>
          <w:tcPr>
            <w:tcW w:w="4957" w:type="dxa"/>
            <w:shd w:val="clear" w:color="auto" w:fill="auto"/>
          </w:tcPr>
          <w:p w14:paraId="1BF9B36C" w14:textId="4F0CEC80" w:rsidR="00A30B6D" w:rsidRPr="00CA78F0" w:rsidRDefault="00A30B6D" w:rsidP="00BB12CC">
            <w:r w:rsidRPr="00CA78F0">
              <w:t>IT Skills to include the ability to use Microsoft Team (Word, Excel, Powerpoint, Outlook, Teams)</w:t>
            </w:r>
          </w:p>
        </w:tc>
        <w:tc>
          <w:tcPr>
            <w:tcW w:w="2126" w:type="dxa"/>
            <w:shd w:val="clear" w:color="auto" w:fill="auto"/>
            <w:vAlign w:val="center"/>
          </w:tcPr>
          <w:p w14:paraId="5564F5FF" w14:textId="253E128F" w:rsidR="00A30B6D" w:rsidRPr="00CA78F0" w:rsidRDefault="008F06C5" w:rsidP="008F06C5">
            <w:pPr>
              <w:jc w:val="center"/>
            </w:pPr>
            <w:r w:rsidRPr="008F06C5">
              <w:rPr>
                <w:rFonts w:ascii="Webdings" w:hAnsi="Webdings"/>
              </w:rPr>
              <w:t>a</w:t>
            </w:r>
          </w:p>
        </w:tc>
        <w:tc>
          <w:tcPr>
            <w:tcW w:w="1933" w:type="dxa"/>
            <w:shd w:val="clear" w:color="auto" w:fill="auto"/>
            <w:vAlign w:val="center"/>
          </w:tcPr>
          <w:p w14:paraId="1D3E2795" w14:textId="77777777" w:rsidR="00A30B6D" w:rsidRPr="00CA78F0" w:rsidRDefault="00A30B6D" w:rsidP="008F06C5">
            <w:pPr>
              <w:jc w:val="center"/>
            </w:pPr>
          </w:p>
        </w:tc>
      </w:tr>
      <w:tr w:rsidR="00A30B6D" w14:paraId="04DE6C78" w14:textId="77777777" w:rsidTr="008F06C5">
        <w:tc>
          <w:tcPr>
            <w:tcW w:w="4957" w:type="dxa"/>
            <w:shd w:val="clear" w:color="auto" w:fill="auto"/>
          </w:tcPr>
          <w:p w14:paraId="396EB370" w14:textId="00C1660A" w:rsidR="00A30B6D" w:rsidRPr="00CA78F0" w:rsidRDefault="002F0702" w:rsidP="00BB12CC">
            <w:r>
              <w:t>Previous Facilities Management experience and experience of managing a building or infrastructure project.</w:t>
            </w:r>
          </w:p>
        </w:tc>
        <w:tc>
          <w:tcPr>
            <w:tcW w:w="2126" w:type="dxa"/>
            <w:shd w:val="clear" w:color="auto" w:fill="auto"/>
            <w:vAlign w:val="center"/>
          </w:tcPr>
          <w:p w14:paraId="66E6AB2C" w14:textId="595ABEFB" w:rsidR="00A30B6D" w:rsidRPr="00CA78F0" w:rsidRDefault="008F06C5" w:rsidP="008F06C5">
            <w:pPr>
              <w:jc w:val="center"/>
            </w:pPr>
            <w:r w:rsidRPr="008F06C5">
              <w:rPr>
                <w:rFonts w:ascii="Webdings" w:hAnsi="Webdings"/>
              </w:rPr>
              <w:t>a</w:t>
            </w:r>
          </w:p>
        </w:tc>
        <w:tc>
          <w:tcPr>
            <w:tcW w:w="1933" w:type="dxa"/>
            <w:shd w:val="clear" w:color="auto" w:fill="auto"/>
            <w:vAlign w:val="center"/>
          </w:tcPr>
          <w:p w14:paraId="3A41AEDF" w14:textId="77777777" w:rsidR="00A30B6D" w:rsidRPr="00CA78F0" w:rsidRDefault="00A30B6D" w:rsidP="008F06C5">
            <w:pPr>
              <w:jc w:val="center"/>
            </w:pPr>
          </w:p>
        </w:tc>
      </w:tr>
      <w:tr w:rsidR="00A30B6D" w14:paraId="0F9250D6" w14:textId="77777777" w:rsidTr="008F06C5">
        <w:tc>
          <w:tcPr>
            <w:tcW w:w="4957" w:type="dxa"/>
            <w:shd w:val="clear" w:color="auto" w:fill="auto"/>
          </w:tcPr>
          <w:p w14:paraId="693E9D71" w14:textId="5E7408A4" w:rsidR="00A30B6D" w:rsidRPr="00CA78F0" w:rsidRDefault="002F0702" w:rsidP="00BB12CC">
            <w:r>
              <w:t>Working knowledge of HSE standards and a willingness to be the lead on all HSE &amp; Fire Safety matters.</w:t>
            </w:r>
          </w:p>
        </w:tc>
        <w:tc>
          <w:tcPr>
            <w:tcW w:w="2126" w:type="dxa"/>
            <w:shd w:val="clear" w:color="auto" w:fill="auto"/>
            <w:vAlign w:val="center"/>
          </w:tcPr>
          <w:p w14:paraId="222AF9AE" w14:textId="5221ED51" w:rsidR="00A30B6D" w:rsidRPr="00CA78F0" w:rsidRDefault="002F0702" w:rsidP="008F06C5">
            <w:pPr>
              <w:jc w:val="center"/>
            </w:pPr>
            <w:r w:rsidRPr="008F06C5">
              <w:rPr>
                <w:rFonts w:ascii="Webdings" w:hAnsi="Webdings"/>
              </w:rPr>
              <w:t>a</w:t>
            </w:r>
          </w:p>
        </w:tc>
        <w:tc>
          <w:tcPr>
            <w:tcW w:w="1933" w:type="dxa"/>
            <w:shd w:val="clear" w:color="auto" w:fill="auto"/>
            <w:vAlign w:val="center"/>
          </w:tcPr>
          <w:p w14:paraId="65B944D3" w14:textId="7A9A1CDB" w:rsidR="00A30B6D" w:rsidRPr="00CA78F0" w:rsidRDefault="00A30B6D" w:rsidP="002F0702"/>
        </w:tc>
      </w:tr>
      <w:tr w:rsidR="00A30B6D" w14:paraId="5A130F3D" w14:textId="77777777" w:rsidTr="008F06C5">
        <w:tc>
          <w:tcPr>
            <w:tcW w:w="4957" w:type="dxa"/>
            <w:shd w:val="clear" w:color="auto" w:fill="auto"/>
          </w:tcPr>
          <w:p w14:paraId="0817AC43" w14:textId="74C24FD2" w:rsidR="00A30B6D" w:rsidRPr="00CA78F0" w:rsidRDefault="00CA78F0" w:rsidP="00BB12CC">
            <w:r w:rsidRPr="00CA78F0">
              <w:t xml:space="preserve">Knowledge and experience of </w:t>
            </w:r>
            <w:r w:rsidR="002F0702">
              <w:t>SFA/SPFL Stadium &amp; Facilities</w:t>
            </w:r>
            <w:r w:rsidRPr="00CA78F0">
              <w:t xml:space="preserve"> requirements</w:t>
            </w:r>
          </w:p>
        </w:tc>
        <w:tc>
          <w:tcPr>
            <w:tcW w:w="2126" w:type="dxa"/>
            <w:shd w:val="clear" w:color="auto" w:fill="auto"/>
            <w:vAlign w:val="center"/>
          </w:tcPr>
          <w:p w14:paraId="0F38407D" w14:textId="77777777" w:rsidR="00A30B6D" w:rsidRPr="00CA78F0" w:rsidRDefault="00A30B6D" w:rsidP="008F06C5">
            <w:pPr>
              <w:jc w:val="center"/>
            </w:pPr>
          </w:p>
        </w:tc>
        <w:tc>
          <w:tcPr>
            <w:tcW w:w="1933" w:type="dxa"/>
            <w:shd w:val="clear" w:color="auto" w:fill="auto"/>
            <w:vAlign w:val="center"/>
          </w:tcPr>
          <w:p w14:paraId="7C0EAD16" w14:textId="63B193EB" w:rsidR="00A30B6D" w:rsidRPr="00CA78F0" w:rsidRDefault="008F06C5" w:rsidP="008F06C5">
            <w:pPr>
              <w:jc w:val="center"/>
            </w:pPr>
            <w:r w:rsidRPr="008F06C5">
              <w:rPr>
                <w:rFonts w:ascii="Webdings" w:hAnsi="Webdings"/>
              </w:rPr>
              <w:t>a</w:t>
            </w:r>
          </w:p>
        </w:tc>
      </w:tr>
      <w:tr w:rsidR="00CA78F0" w14:paraId="7B69ABC5" w14:textId="77777777" w:rsidTr="008F06C5">
        <w:tc>
          <w:tcPr>
            <w:tcW w:w="4957" w:type="dxa"/>
            <w:shd w:val="clear" w:color="auto" w:fill="auto"/>
          </w:tcPr>
          <w:p w14:paraId="64856259" w14:textId="3EFF1C8D" w:rsidR="00CA78F0" w:rsidRPr="00CA78F0" w:rsidRDefault="00CA78F0" w:rsidP="00BB12CC">
            <w:r w:rsidRPr="00CA78F0">
              <w:t xml:space="preserve">Experience of </w:t>
            </w:r>
            <w:r w:rsidR="002F0702">
              <w:t>managing teams or groups of people with different skillsets and abilities</w:t>
            </w:r>
          </w:p>
        </w:tc>
        <w:tc>
          <w:tcPr>
            <w:tcW w:w="2126" w:type="dxa"/>
            <w:shd w:val="clear" w:color="auto" w:fill="auto"/>
            <w:vAlign w:val="center"/>
          </w:tcPr>
          <w:p w14:paraId="6C1AD901" w14:textId="2E8481A7"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5D03F20C" w14:textId="77777777" w:rsidR="00CA78F0" w:rsidRPr="00CA78F0" w:rsidRDefault="00CA78F0" w:rsidP="008F06C5">
            <w:pPr>
              <w:jc w:val="center"/>
            </w:pPr>
          </w:p>
        </w:tc>
      </w:tr>
      <w:tr w:rsidR="00CA78F0" w14:paraId="3D85E660" w14:textId="77777777" w:rsidTr="008F06C5">
        <w:tc>
          <w:tcPr>
            <w:tcW w:w="4957" w:type="dxa"/>
            <w:shd w:val="clear" w:color="auto" w:fill="auto"/>
          </w:tcPr>
          <w:p w14:paraId="49F8DA88" w14:textId="77777777" w:rsidR="00CA78F0" w:rsidRPr="00CA78F0" w:rsidRDefault="00CA78F0" w:rsidP="00BB12CC">
            <w:r w:rsidRPr="00CA78F0">
              <w:t>Strong organisational skills</w:t>
            </w:r>
          </w:p>
          <w:p w14:paraId="4B3A0E03" w14:textId="79403F23" w:rsidR="00CA78F0" w:rsidRPr="00CA78F0" w:rsidRDefault="00CA78F0" w:rsidP="00BB12CC"/>
        </w:tc>
        <w:tc>
          <w:tcPr>
            <w:tcW w:w="2126" w:type="dxa"/>
            <w:shd w:val="clear" w:color="auto" w:fill="auto"/>
            <w:vAlign w:val="center"/>
          </w:tcPr>
          <w:p w14:paraId="0D387451" w14:textId="5BC22D47"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49D2F821" w14:textId="77777777" w:rsidR="00CA78F0" w:rsidRPr="00CA78F0" w:rsidRDefault="00CA78F0" w:rsidP="008F06C5">
            <w:pPr>
              <w:jc w:val="center"/>
            </w:pPr>
          </w:p>
        </w:tc>
      </w:tr>
      <w:tr w:rsidR="00CA78F0" w14:paraId="7C011C97" w14:textId="77777777" w:rsidTr="008F06C5">
        <w:tc>
          <w:tcPr>
            <w:tcW w:w="4957" w:type="dxa"/>
            <w:shd w:val="clear" w:color="auto" w:fill="auto"/>
          </w:tcPr>
          <w:p w14:paraId="049A7DBF" w14:textId="77777777" w:rsidR="00CA78F0" w:rsidRPr="00CA78F0" w:rsidRDefault="00CA78F0" w:rsidP="00BB12CC">
            <w:r w:rsidRPr="00CA78F0">
              <w:t>Excellent communication &amp; presentation skills</w:t>
            </w:r>
          </w:p>
          <w:p w14:paraId="3335121C" w14:textId="57680F14" w:rsidR="00CA78F0" w:rsidRPr="00CA78F0" w:rsidRDefault="00CA78F0" w:rsidP="00BB12CC"/>
        </w:tc>
        <w:tc>
          <w:tcPr>
            <w:tcW w:w="2126" w:type="dxa"/>
            <w:shd w:val="clear" w:color="auto" w:fill="auto"/>
            <w:vAlign w:val="center"/>
          </w:tcPr>
          <w:p w14:paraId="16047FD6" w14:textId="434FD549"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45A8E90B" w14:textId="77777777" w:rsidR="00CA78F0" w:rsidRPr="00CA78F0" w:rsidRDefault="00CA78F0" w:rsidP="008F06C5">
            <w:pPr>
              <w:jc w:val="center"/>
            </w:pPr>
          </w:p>
        </w:tc>
      </w:tr>
      <w:tr w:rsidR="00CA78F0" w14:paraId="366A97DE" w14:textId="77777777" w:rsidTr="008F06C5">
        <w:tc>
          <w:tcPr>
            <w:tcW w:w="4957" w:type="dxa"/>
            <w:shd w:val="clear" w:color="auto" w:fill="auto"/>
          </w:tcPr>
          <w:p w14:paraId="0EFBAB72" w14:textId="77777777" w:rsidR="00CA78F0" w:rsidRPr="00CA78F0" w:rsidRDefault="00CA78F0" w:rsidP="00BB12CC">
            <w:r w:rsidRPr="00CA78F0">
              <w:t>Strong timekeeping and time management skills</w:t>
            </w:r>
          </w:p>
          <w:p w14:paraId="75D5F660" w14:textId="46C8B9AF" w:rsidR="00CA78F0" w:rsidRPr="00CA78F0" w:rsidRDefault="00CA78F0" w:rsidP="00BB12CC"/>
        </w:tc>
        <w:tc>
          <w:tcPr>
            <w:tcW w:w="2126" w:type="dxa"/>
            <w:shd w:val="clear" w:color="auto" w:fill="auto"/>
            <w:vAlign w:val="center"/>
          </w:tcPr>
          <w:p w14:paraId="2C59C0B4" w14:textId="68B618D9"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0A428EBD" w14:textId="77777777" w:rsidR="00CA78F0" w:rsidRPr="00CA78F0" w:rsidRDefault="00CA78F0" w:rsidP="008F06C5">
            <w:pPr>
              <w:jc w:val="center"/>
            </w:pPr>
          </w:p>
        </w:tc>
      </w:tr>
      <w:tr w:rsidR="00CA78F0" w14:paraId="7DCE3FB8" w14:textId="77777777" w:rsidTr="00CA78F0">
        <w:tc>
          <w:tcPr>
            <w:tcW w:w="4957" w:type="dxa"/>
            <w:shd w:val="clear" w:color="auto" w:fill="D9D9D9" w:themeFill="background1" w:themeFillShade="D9"/>
          </w:tcPr>
          <w:p w14:paraId="7B1A60BB" w14:textId="21D0B0A5" w:rsidR="00CA78F0" w:rsidRPr="00CA78F0" w:rsidRDefault="00CA78F0" w:rsidP="00BB12CC">
            <w:pPr>
              <w:rPr>
                <w:b/>
                <w:bCs/>
              </w:rPr>
            </w:pPr>
            <w:r w:rsidRPr="00CA78F0">
              <w:rPr>
                <w:b/>
                <w:bCs/>
              </w:rPr>
              <w:t>Attitude/Behaviours</w:t>
            </w:r>
          </w:p>
        </w:tc>
        <w:tc>
          <w:tcPr>
            <w:tcW w:w="2126" w:type="dxa"/>
            <w:shd w:val="clear" w:color="auto" w:fill="D9D9D9" w:themeFill="background1" w:themeFillShade="D9"/>
          </w:tcPr>
          <w:p w14:paraId="3DFDDEF1" w14:textId="77777777" w:rsidR="00CA78F0" w:rsidRPr="00CA78F0" w:rsidRDefault="00CA78F0" w:rsidP="00BB12CC">
            <w:pPr>
              <w:rPr>
                <w:b/>
                <w:bCs/>
              </w:rPr>
            </w:pPr>
          </w:p>
        </w:tc>
        <w:tc>
          <w:tcPr>
            <w:tcW w:w="1933" w:type="dxa"/>
            <w:shd w:val="clear" w:color="auto" w:fill="D9D9D9" w:themeFill="background1" w:themeFillShade="D9"/>
          </w:tcPr>
          <w:p w14:paraId="4F5EAAE0" w14:textId="77777777" w:rsidR="00CA78F0" w:rsidRPr="00CA78F0" w:rsidRDefault="00CA78F0" w:rsidP="00BB12CC">
            <w:pPr>
              <w:rPr>
                <w:b/>
                <w:bCs/>
              </w:rPr>
            </w:pPr>
          </w:p>
        </w:tc>
      </w:tr>
      <w:tr w:rsidR="00CA78F0" w14:paraId="7F79A471" w14:textId="77777777" w:rsidTr="008F06C5">
        <w:tc>
          <w:tcPr>
            <w:tcW w:w="4957" w:type="dxa"/>
            <w:shd w:val="clear" w:color="auto" w:fill="auto"/>
          </w:tcPr>
          <w:p w14:paraId="6D9F763F" w14:textId="57FE3E78" w:rsidR="00CA78F0" w:rsidRDefault="00CA78F0" w:rsidP="00BB12CC">
            <w:r>
              <w:t>Take responsibility for ensuring a high quality of work</w:t>
            </w:r>
          </w:p>
        </w:tc>
        <w:tc>
          <w:tcPr>
            <w:tcW w:w="2126" w:type="dxa"/>
            <w:shd w:val="clear" w:color="auto" w:fill="auto"/>
            <w:vAlign w:val="center"/>
          </w:tcPr>
          <w:p w14:paraId="19884893" w14:textId="2CE43A0A"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1C54E248" w14:textId="77777777" w:rsidR="00CA78F0" w:rsidRPr="00CA78F0" w:rsidRDefault="00CA78F0" w:rsidP="008F06C5">
            <w:pPr>
              <w:jc w:val="center"/>
            </w:pPr>
          </w:p>
        </w:tc>
      </w:tr>
      <w:tr w:rsidR="00CA78F0" w14:paraId="6356364C" w14:textId="77777777" w:rsidTr="008F06C5">
        <w:tc>
          <w:tcPr>
            <w:tcW w:w="4957" w:type="dxa"/>
            <w:shd w:val="clear" w:color="auto" w:fill="auto"/>
          </w:tcPr>
          <w:p w14:paraId="4B8651DB" w14:textId="3E802F68" w:rsidR="00CA78F0" w:rsidRDefault="00CA78F0" w:rsidP="00BB12CC">
            <w:r>
              <w:t>A genuine team player who will support and motivate other members of the team</w:t>
            </w:r>
          </w:p>
        </w:tc>
        <w:tc>
          <w:tcPr>
            <w:tcW w:w="2126" w:type="dxa"/>
            <w:shd w:val="clear" w:color="auto" w:fill="auto"/>
            <w:vAlign w:val="center"/>
          </w:tcPr>
          <w:p w14:paraId="7AFF1BB1" w14:textId="4A93591D"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27D64D0A" w14:textId="77777777" w:rsidR="00CA78F0" w:rsidRPr="00CA78F0" w:rsidRDefault="00CA78F0" w:rsidP="008F06C5">
            <w:pPr>
              <w:jc w:val="center"/>
            </w:pPr>
          </w:p>
        </w:tc>
      </w:tr>
      <w:tr w:rsidR="00CA78F0" w14:paraId="7851E4D9" w14:textId="77777777" w:rsidTr="008F06C5">
        <w:tc>
          <w:tcPr>
            <w:tcW w:w="4957" w:type="dxa"/>
            <w:shd w:val="clear" w:color="auto" w:fill="auto"/>
          </w:tcPr>
          <w:p w14:paraId="406A8410" w14:textId="2E32F190" w:rsidR="00CA78F0" w:rsidRDefault="00CA78F0" w:rsidP="00BB12CC">
            <w:r>
              <w:t>An adaptive individual who can cope well in high-pressure situations</w:t>
            </w:r>
          </w:p>
        </w:tc>
        <w:tc>
          <w:tcPr>
            <w:tcW w:w="2126" w:type="dxa"/>
            <w:shd w:val="clear" w:color="auto" w:fill="auto"/>
            <w:vAlign w:val="center"/>
          </w:tcPr>
          <w:p w14:paraId="51592D95" w14:textId="11CE9251"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653689D0" w14:textId="77777777" w:rsidR="00CA78F0" w:rsidRPr="00CA78F0" w:rsidRDefault="00CA78F0" w:rsidP="008F06C5">
            <w:pPr>
              <w:jc w:val="center"/>
            </w:pPr>
          </w:p>
        </w:tc>
      </w:tr>
      <w:tr w:rsidR="00CA78F0" w14:paraId="672D8643" w14:textId="77777777" w:rsidTr="008F06C5">
        <w:tc>
          <w:tcPr>
            <w:tcW w:w="4957" w:type="dxa"/>
            <w:shd w:val="clear" w:color="auto" w:fill="auto"/>
          </w:tcPr>
          <w:p w14:paraId="46280D3E" w14:textId="195AE6BB" w:rsidR="00CA78F0" w:rsidRDefault="00CA78F0" w:rsidP="00BB12CC">
            <w:r>
              <w:t>A proven ability to multi-task and manage multiple projects</w:t>
            </w:r>
          </w:p>
        </w:tc>
        <w:tc>
          <w:tcPr>
            <w:tcW w:w="2126" w:type="dxa"/>
            <w:shd w:val="clear" w:color="auto" w:fill="auto"/>
            <w:vAlign w:val="center"/>
          </w:tcPr>
          <w:p w14:paraId="0990D0C7" w14:textId="3CCFECAA"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13A62030" w14:textId="77777777" w:rsidR="00CA78F0" w:rsidRPr="00CA78F0" w:rsidRDefault="00CA78F0" w:rsidP="008F06C5">
            <w:pPr>
              <w:jc w:val="center"/>
            </w:pPr>
          </w:p>
        </w:tc>
      </w:tr>
      <w:tr w:rsidR="00CA78F0" w14:paraId="149A3D30" w14:textId="77777777" w:rsidTr="00CA78F0">
        <w:tc>
          <w:tcPr>
            <w:tcW w:w="4957" w:type="dxa"/>
            <w:shd w:val="clear" w:color="auto" w:fill="D9D9D9" w:themeFill="background1" w:themeFillShade="D9"/>
          </w:tcPr>
          <w:p w14:paraId="6CC5780F" w14:textId="3F3D3D68" w:rsidR="00CA78F0" w:rsidRPr="00CA78F0" w:rsidRDefault="00CA78F0" w:rsidP="00BB12CC">
            <w:pPr>
              <w:rPr>
                <w:b/>
                <w:bCs/>
              </w:rPr>
            </w:pPr>
            <w:r w:rsidRPr="00CA78F0">
              <w:rPr>
                <w:b/>
                <w:bCs/>
              </w:rPr>
              <w:t>Personal Qualities</w:t>
            </w:r>
          </w:p>
        </w:tc>
        <w:tc>
          <w:tcPr>
            <w:tcW w:w="2126" w:type="dxa"/>
            <w:shd w:val="clear" w:color="auto" w:fill="D9D9D9" w:themeFill="background1" w:themeFillShade="D9"/>
          </w:tcPr>
          <w:p w14:paraId="6E9BCA76" w14:textId="77777777" w:rsidR="00CA78F0" w:rsidRPr="00CA78F0" w:rsidRDefault="00CA78F0" w:rsidP="00BB12CC"/>
        </w:tc>
        <w:tc>
          <w:tcPr>
            <w:tcW w:w="1933" w:type="dxa"/>
            <w:shd w:val="clear" w:color="auto" w:fill="D9D9D9" w:themeFill="background1" w:themeFillShade="D9"/>
          </w:tcPr>
          <w:p w14:paraId="69B30A2D" w14:textId="77777777" w:rsidR="00CA78F0" w:rsidRPr="00CA78F0" w:rsidRDefault="00CA78F0" w:rsidP="00BB12CC"/>
        </w:tc>
      </w:tr>
      <w:tr w:rsidR="00CA78F0" w14:paraId="0A8B4333" w14:textId="77777777" w:rsidTr="008F06C5">
        <w:tc>
          <w:tcPr>
            <w:tcW w:w="4957" w:type="dxa"/>
            <w:shd w:val="clear" w:color="auto" w:fill="auto"/>
          </w:tcPr>
          <w:p w14:paraId="0D014398" w14:textId="6B76CA66" w:rsidR="00CA78F0" w:rsidRDefault="00CA78F0" w:rsidP="00BB12CC">
            <w:r>
              <w:t>Hardworking &amp; enthusiastic</w:t>
            </w:r>
          </w:p>
        </w:tc>
        <w:tc>
          <w:tcPr>
            <w:tcW w:w="2126" w:type="dxa"/>
            <w:shd w:val="clear" w:color="auto" w:fill="auto"/>
            <w:vAlign w:val="center"/>
          </w:tcPr>
          <w:p w14:paraId="048AD200" w14:textId="0FB71B4A"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5CA6EAD1" w14:textId="77777777" w:rsidR="00CA78F0" w:rsidRPr="00CA78F0" w:rsidRDefault="00CA78F0" w:rsidP="008F06C5">
            <w:pPr>
              <w:jc w:val="center"/>
            </w:pPr>
          </w:p>
        </w:tc>
      </w:tr>
      <w:tr w:rsidR="00CA78F0" w14:paraId="087B8B40" w14:textId="77777777" w:rsidTr="008F06C5">
        <w:tc>
          <w:tcPr>
            <w:tcW w:w="4957" w:type="dxa"/>
            <w:shd w:val="clear" w:color="auto" w:fill="auto"/>
          </w:tcPr>
          <w:p w14:paraId="0428EC7F" w14:textId="4ACB11CD" w:rsidR="00CA78F0" w:rsidRDefault="00CA78F0" w:rsidP="00BB12CC">
            <w:r>
              <w:t>Meticulous attention to detail</w:t>
            </w:r>
          </w:p>
        </w:tc>
        <w:tc>
          <w:tcPr>
            <w:tcW w:w="2126" w:type="dxa"/>
            <w:shd w:val="clear" w:color="auto" w:fill="auto"/>
            <w:vAlign w:val="center"/>
          </w:tcPr>
          <w:p w14:paraId="31056927" w14:textId="7E9E9E13"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379FCCAB" w14:textId="77777777" w:rsidR="00CA78F0" w:rsidRPr="00CA78F0" w:rsidRDefault="00CA78F0" w:rsidP="008F06C5">
            <w:pPr>
              <w:jc w:val="center"/>
            </w:pPr>
          </w:p>
        </w:tc>
      </w:tr>
      <w:tr w:rsidR="00CA78F0" w14:paraId="547DBBE9" w14:textId="77777777" w:rsidTr="008F06C5">
        <w:tc>
          <w:tcPr>
            <w:tcW w:w="4957" w:type="dxa"/>
            <w:shd w:val="clear" w:color="auto" w:fill="auto"/>
          </w:tcPr>
          <w:p w14:paraId="45916847" w14:textId="1872243A" w:rsidR="00CA78F0" w:rsidRDefault="00CA78F0" w:rsidP="00BB12CC">
            <w:r>
              <w:t>Understands the importance of confidentiality and integrity at all times</w:t>
            </w:r>
          </w:p>
        </w:tc>
        <w:tc>
          <w:tcPr>
            <w:tcW w:w="2126" w:type="dxa"/>
            <w:shd w:val="clear" w:color="auto" w:fill="auto"/>
            <w:vAlign w:val="center"/>
          </w:tcPr>
          <w:p w14:paraId="765A501E" w14:textId="262347F3"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01C0976C" w14:textId="77777777" w:rsidR="00CA78F0" w:rsidRPr="00CA78F0" w:rsidRDefault="00CA78F0" w:rsidP="008F06C5">
            <w:pPr>
              <w:jc w:val="center"/>
            </w:pPr>
          </w:p>
        </w:tc>
      </w:tr>
      <w:tr w:rsidR="00CA78F0" w14:paraId="30342B44" w14:textId="77777777" w:rsidTr="008F06C5">
        <w:tc>
          <w:tcPr>
            <w:tcW w:w="4957" w:type="dxa"/>
            <w:shd w:val="clear" w:color="auto" w:fill="auto"/>
          </w:tcPr>
          <w:p w14:paraId="46953B17" w14:textId="25ABCC58" w:rsidR="00CA78F0" w:rsidRDefault="00CA78F0" w:rsidP="00BB12CC">
            <w:r>
              <w:t>Loyal and committed</w:t>
            </w:r>
          </w:p>
        </w:tc>
        <w:tc>
          <w:tcPr>
            <w:tcW w:w="2126" w:type="dxa"/>
            <w:shd w:val="clear" w:color="auto" w:fill="auto"/>
            <w:vAlign w:val="center"/>
          </w:tcPr>
          <w:p w14:paraId="6608CA2E" w14:textId="328BF14C"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7A4124F8" w14:textId="77777777" w:rsidR="00CA78F0" w:rsidRPr="00CA78F0" w:rsidRDefault="00CA78F0" w:rsidP="008F06C5">
            <w:pPr>
              <w:jc w:val="center"/>
            </w:pPr>
          </w:p>
        </w:tc>
      </w:tr>
      <w:tr w:rsidR="00CA78F0" w14:paraId="5B2873CD" w14:textId="77777777" w:rsidTr="008F06C5">
        <w:tc>
          <w:tcPr>
            <w:tcW w:w="4957" w:type="dxa"/>
            <w:shd w:val="clear" w:color="auto" w:fill="auto"/>
          </w:tcPr>
          <w:p w14:paraId="1CDAC09B" w14:textId="6078B1B1" w:rsidR="00CA78F0" w:rsidRDefault="00CA78F0" w:rsidP="00BB12CC">
            <w:r>
              <w:t>Seeks to learn and develop daily</w:t>
            </w:r>
          </w:p>
        </w:tc>
        <w:tc>
          <w:tcPr>
            <w:tcW w:w="2126" w:type="dxa"/>
            <w:shd w:val="clear" w:color="auto" w:fill="auto"/>
            <w:vAlign w:val="center"/>
          </w:tcPr>
          <w:p w14:paraId="0F1BB282" w14:textId="3DB4B70B"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349BE18B" w14:textId="77777777" w:rsidR="00CA78F0" w:rsidRPr="00CA78F0" w:rsidRDefault="00CA78F0" w:rsidP="008F06C5">
            <w:pPr>
              <w:jc w:val="center"/>
            </w:pPr>
          </w:p>
        </w:tc>
      </w:tr>
    </w:tbl>
    <w:p w14:paraId="1FB72E7E" w14:textId="77777777" w:rsidR="00AA4DFD" w:rsidRPr="00AA4DFD" w:rsidRDefault="00AA4DFD" w:rsidP="00F62294"/>
    <w:sectPr w:rsidR="00AA4DFD" w:rsidRPr="00AA4D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D5C7" w14:textId="77777777" w:rsidR="00FB2D9B" w:rsidRDefault="00FB2D9B" w:rsidP="00BB12CC">
      <w:pPr>
        <w:spacing w:after="0" w:line="240" w:lineRule="auto"/>
      </w:pPr>
      <w:r>
        <w:separator/>
      </w:r>
    </w:p>
  </w:endnote>
  <w:endnote w:type="continuationSeparator" w:id="0">
    <w:p w14:paraId="527D0589" w14:textId="77777777" w:rsidR="00FB2D9B" w:rsidRDefault="00FB2D9B" w:rsidP="00BB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3D94" w14:textId="77777777" w:rsidR="00FB2D9B" w:rsidRDefault="00FB2D9B" w:rsidP="00BB12CC">
      <w:pPr>
        <w:spacing w:after="0" w:line="240" w:lineRule="auto"/>
      </w:pPr>
      <w:r>
        <w:separator/>
      </w:r>
    </w:p>
  </w:footnote>
  <w:footnote w:type="continuationSeparator" w:id="0">
    <w:p w14:paraId="55BDF227" w14:textId="77777777" w:rsidR="00FB2D9B" w:rsidRDefault="00FB2D9B" w:rsidP="00BB1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28B2" w14:textId="7A2A18A6" w:rsidR="00BB12CC" w:rsidRDefault="00BB12CC">
    <w:pPr>
      <w:pStyle w:val="Header"/>
    </w:pPr>
    <w:r>
      <w:rPr>
        <w:noProof/>
      </w:rPr>
      <w:drawing>
        <wp:inline distT="0" distB="0" distL="0" distR="0" wp14:anchorId="71A1D40F" wp14:editId="55F6DA86">
          <wp:extent cx="5727700" cy="819150"/>
          <wp:effectExtent l="0" t="0" r="6350" b="0"/>
          <wp:docPr id="15262222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613D"/>
    <w:multiLevelType w:val="hybridMultilevel"/>
    <w:tmpl w:val="426EDAB4"/>
    <w:lvl w:ilvl="0" w:tplc="BF4AF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71FCF"/>
    <w:multiLevelType w:val="hybridMultilevel"/>
    <w:tmpl w:val="EC84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994114">
    <w:abstractNumId w:val="1"/>
  </w:num>
  <w:num w:numId="2" w16cid:durableId="172471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CC"/>
    <w:rsid w:val="001F4002"/>
    <w:rsid w:val="00204D92"/>
    <w:rsid w:val="002F0702"/>
    <w:rsid w:val="00386FCE"/>
    <w:rsid w:val="003956F6"/>
    <w:rsid w:val="00521BA0"/>
    <w:rsid w:val="00587EA8"/>
    <w:rsid w:val="00784DED"/>
    <w:rsid w:val="007F6FD4"/>
    <w:rsid w:val="008F06C5"/>
    <w:rsid w:val="009B3ADB"/>
    <w:rsid w:val="00A30B6D"/>
    <w:rsid w:val="00AA4DFD"/>
    <w:rsid w:val="00BB12CC"/>
    <w:rsid w:val="00C84166"/>
    <w:rsid w:val="00CA78F0"/>
    <w:rsid w:val="00E3384C"/>
    <w:rsid w:val="00F62294"/>
    <w:rsid w:val="00F951DF"/>
    <w:rsid w:val="00FB2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444A"/>
  <w15:chartTrackingRefBased/>
  <w15:docId w15:val="{CD8EF703-B583-42E6-87F1-9894AB9F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2CC"/>
  </w:style>
  <w:style w:type="paragraph" w:styleId="Footer">
    <w:name w:val="footer"/>
    <w:basedOn w:val="Normal"/>
    <w:link w:val="FooterChar"/>
    <w:uiPriority w:val="99"/>
    <w:unhideWhenUsed/>
    <w:rsid w:val="00BB1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2CC"/>
  </w:style>
  <w:style w:type="paragraph" w:styleId="ListParagraph">
    <w:name w:val="List Paragraph"/>
    <w:basedOn w:val="Normal"/>
    <w:uiPriority w:val="34"/>
    <w:qFormat/>
    <w:rsid w:val="00A30B6D"/>
    <w:pPr>
      <w:ind w:left="720"/>
      <w:contextualSpacing/>
    </w:pPr>
  </w:style>
  <w:style w:type="character" w:styleId="Hyperlink">
    <w:name w:val="Hyperlink"/>
    <w:basedOn w:val="DefaultParagraphFont"/>
    <w:uiPriority w:val="99"/>
    <w:unhideWhenUsed/>
    <w:rsid w:val="00CA78F0"/>
    <w:rPr>
      <w:color w:val="0563C1" w:themeColor="hyperlink"/>
      <w:u w:val="single"/>
    </w:rPr>
  </w:style>
  <w:style w:type="character" w:styleId="UnresolvedMention">
    <w:name w:val="Unresolved Mention"/>
    <w:basedOn w:val="DefaultParagraphFont"/>
    <w:uiPriority w:val="99"/>
    <w:semiHidden/>
    <w:unhideWhenUsed/>
    <w:rsid w:val="00CA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6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e.pm@gmf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Pryde-MacDonald</dc:creator>
  <cp:keywords/>
  <dc:description/>
  <cp:lastModifiedBy>Dale Pryde-MacDonald</cp:lastModifiedBy>
  <cp:revision>9</cp:revision>
  <dcterms:created xsi:type="dcterms:W3CDTF">2023-11-17T08:15:00Z</dcterms:created>
  <dcterms:modified xsi:type="dcterms:W3CDTF">2024-03-21T13:45:00Z</dcterms:modified>
</cp:coreProperties>
</file>